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1A" w:rsidRPr="00794C67" w:rsidRDefault="00911F1A">
      <w:pPr>
        <w:rPr>
          <w:rFonts w:ascii="Arial Narrow" w:hAnsi="Arial Narrow"/>
        </w:rPr>
      </w:pPr>
    </w:p>
    <w:p w:rsidR="00794C67" w:rsidRDefault="00794C67" w:rsidP="006A05F5">
      <w:pPr>
        <w:pStyle w:val="font8"/>
        <w:rPr>
          <w:rFonts w:ascii="Arial Narrow" w:hAnsi="Arial Narrow" w:cs="Tahoma"/>
          <w:sz w:val="32"/>
          <w:szCs w:val="32"/>
        </w:rPr>
      </w:pPr>
      <w:r>
        <w:rPr>
          <w:rFonts w:ascii="Arial Narrow" w:hAnsi="Arial Narrow" w:cs="Tahom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17145</wp:posOffset>
            </wp:positionV>
            <wp:extent cx="2663952" cy="1048512"/>
            <wp:effectExtent l="0" t="0" r="3175" b="0"/>
            <wp:wrapTight wrapText="bothSides">
              <wp:wrapPolygon edited="0">
                <wp:start x="0" y="0"/>
                <wp:lineTo x="0" y="21194"/>
                <wp:lineTo x="21471" y="21194"/>
                <wp:lineTo x="2147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orrek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01C" w:rsidRPr="00794C67" w:rsidRDefault="00725AF5" w:rsidP="006A05F5">
      <w:pPr>
        <w:pStyle w:val="font8"/>
        <w:rPr>
          <w:rFonts w:ascii="Arial Narrow" w:hAnsi="Arial Narrow" w:cs="Tahoma"/>
          <w:sz w:val="32"/>
          <w:szCs w:val="32"/>
        </w:rPr>
      </w:pPr>
      <w:r w:rsidRPr="00794C67">
        <w:rPr>
          <w:rFonts w:ascii="Arial Narrow" w:hAnsi="Arial Narrow" w:cs="Tahoma"/>
          <w:sz w:val="32"/>
          <w:szCs w:val="32"/>
        </w:rPr>
        <w:t xml:space="preserve">Erste Schritte mit </w:t>
      </w:r>
      <w:proofErr w:type="spellStart"/>
      <w:r w:rsidRPr="00794C67">
        <w:rPr>
          <w:rFonts w:ascii="Arial Narrow" w:hAnsi="Arial Narrow" w:cs="Tahoma"/>
          <w:sz w:val="32"/>
          <w:szCs w:val="32"/>
        </w:rPr>
        <w:t>Deta</w:t>
      </w:r>
      <w:proofErr w:type="spellEnd"/>
      <w:r w:rsidRPr="00794C67">
        <w:rPr>
          <w:rFonts w:ascii="Arial Narrow" w:hAnsi="Arial Narrow" w:cs="Tahoma"/>
          <w:sz w:val="32"/>
          <w:szCs w:val="32"/>
        </w:rPr>
        <w:t xml:space="preserve"> Elis</w:t>
      </w:r>
    </w:p>
    <w:p w:rsidR="00725AF5" w:rsidRPr="00794C67" w:rsidRDefault="00725AF5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Liebe Teampartner </w:t>
      </w:r>
    </w:p>
    <w:p w:rsidR="00514553" w:rsidRPr="00794C67" w:rsidRDefault="006B1F56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Herzlich Willkommen in der Frequenzwelt von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Elis.</w:t>
      </w:r>
    </w:p>
    <w:p w:rsidR="0006584E" w:rsidRPr="00794C67" w:rsidRDefault="00514553" w:rsidP="006A05F5">
      <w:pPr>
        <w:pStyle w:val="font8"/>
        <w:rPr>
          <w:rFonts w:ascii="Arial Narrow" w:hAnsi="Arial Narrow" w:cs="Tahoma"/>
          <w:b/>
          <w:color w:val="2E74B5" w:themeColor="accent1" w:themeShade="BF"/>
        </w:rPr>
      </w:pPr>
      <w:r w:rsidRPr="00794C67">
        <w:rPr>
          <w:rFonts w:ascii="Arial Narrow" w:hAnsi="Arial Narrow" w:cs="Tahoma"/>
        </w:rPr>
        <w:t xml:space="preserve">Wir haben mit den Frequenzgeräten von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 die einmalige Möglichkeit, mit kleinen Minigeräten, um den Hals getragen oder auch in der Tasche usw. eine </w:t>
      </w:r>
      <w:r w:rsidR="0006584E" w:rsidRPr="00794C67">
        <w:rPr>
          <w:rFonts w:ascii="Arial Narrow" w:hAnsi="Arial Narrow" w:cs="Tahoma"/>
        </w:rPr>
        <w:t xml:space="preserve">regenerierende Frequenztherapie durchzuführen. Ohne Kabel, Handdetektoren, </w:t>
      </w:r>
      <w:proofErr w:type="spellStart"/>
      <w:r w:rsidR="0006584E" w:rsidRPr="00794C67">
        <w:rPr>
          <w:rFonts w:ascii="Arial Narrow" w:hAnsi="Arial Narrow" w:cs="Tahoma"/>
        </w:rPr>
        <w:t>Fussplatten</w:t>
      </w:r>
      <w:proofErr w:type="spellEnd"/>
      <w:r w:rsidR="0006584E" w:rsidRPr="00794C67">
        <w:rPr>
          <w:rFonts w:ascii="Arial Narrow" w:hAnsi="Arial Narrow" w:cs="Tahoma"/>
        </w:rPr>
        <w:t xml:space="preserve"> oder ähnliches. </w:t>
      </w:r>
      <w:r w:rsidR="0006584E" w:rsidRPr="00794C67">
        <w:rPr>
          <w:rFonts w:ascii="Arial Narrow" w:hAnsi="Arial Narrow" w:cs="Tahoma"/>
        </w:rPr>
        <w:br/>
      </w:r>
      <w:proofErr w:type="spellStart"/>
      <w:r w:rsidR="0006584E" w:rsidRPr="00794C67">
        <w:rPr>
          <w:rFonts w:ascii="Arial Narrow" w:hAnsi="Arial Narrow" w:cs="Tahoma"/>
        </w:rPr>
        <w:t>Deta</w:t>
      </w:r>
      <w:proofErr w:type="spellEnd"/>
      <w:r w:rsidR="0006584E" w:rsidRPr="00794C67">
        <w:rPr>
          <w:rFonts w:ascii="Arial Narrow" w:hAnsi="Arial Narrow" w:cs="Tahoma"/>
        </w:rPr>
        <w:t xml:space="preserve"> Elis besitzt weltweit das Patent, dass die kleinen </w:t>
      </w:r>
      <w:proofErr w:type="spellStart"/>
      <w:r w:rsidR="0006584E" w:rsidRPr="00794C67">
        <w:rPr>
          <w:rFonts w:ascii="Arial Narrow" w:hAnsi="Arial Narrow" w:cs="Tahoma"/>
        </w:rPr>
        <w:t>Devita</w:t>
      </w:r>
      <w:proofErr w:type="spellEnd"/>
      <w:r w:rsidR="0006584E" w:rsidRPr="00794C67">
        <w:rPr>
          <w:rFonts w:ascii="Arial Narrow" w:hAnsi="Arial Narrow" w:cs="Tahoma"/>
        </w:rPr>
        <w:t xml:space="preserve"> Geräte, nur über den integrierten Sender, die entsprechenden Frequenzen in den Organismus von Mensch und Tier übe</w:t>
      </w:r>
      <w:r w:rsidR="002C5BD8">
        <w:rPr>
          <w:rFonts w:ascii="Arial Narrow" w:hAnsi="Arial Narrow" w:cs="Tahoma"/>
        </w:rPr>
        <w:t>rtragen.</w:t>
      </w:r>
      <w:r w:rsidR="002C5BD8">
        <w:rPr>
          <w:rFonts w:ascii="Arial Narrow" w:hAnsi="Arial Narrow" w:cs="Tahoma"/>
        </w:rPr>
        <w:br/>
      </w:r>
      <w:proofErr w:type="spellStart"/>
      <w:r w:rsidR="002C5BD8">
        <w:rPr>
          <w:rFonts w:ascii="Arial Narrow" w:hAnsi="Arial Narrow" w:cs="Tahoma"/>
        </w:rPr>
        <w:t>Deta</w:t>
      </w:r>
      <w:proofErr w:type="spellEnd"/>
      <w:r w:rsidR="002C5BD8">
        <w:rPr>
          <w:rFonts w:ascii="Arial Narrow" w:hAnsi="Arial Narrow" w:cs="Tahoma"/>
        </w:rPr>
        <w:t xml:space="preserve"> Elis ist seit 2017</w:t>
      </w:r>
      <w:r w:rsidR="0006584E" w:rsidRPr="00794C67">
        <w:rPr>
          <w:rFonts w:ascii="Arial Narrow" w:hAnsi="Arial Narrow" w:cs="Tahoma"/>
        </w:rPr>
        <w:t xml:space="preserve"> nun auch in </w:t>
      </w:r>
      <w:proofErr w:type="gramStart"/>
      <w:r w:rsidR="0006584E" w:rsidRPr="00794C67">
        <w:rPr>
          <w:rFonts w:ascii="Arial Narrow" w:hAnsi="Arial Narrow" w:cs="Tahoma"/>
        </w:rPr>
        <w:t>Deutschland</w:t>
      </w:r>
      <w:r w:rsidR="002C5BD8">
        <w:rPr>
          <w:rFonts w:ascii="Arial Narrow" w:hAnsi="Arial Narrow" w:cs="Tahoma"/>
        </w:rPr>
        <w:t xml:space="preserve">  Schweiz</w:t>
      </w:r>
      <w:proofErr w:type="gramEnd"/>
      <w:r w:rsidR="002C5BD8">
        <w:rPr>
          <w:rFonts w:ascii="Arial Narrow" w:hAnsi="Arial Narrow" w:cs="Tahoma"/>
        </w:rPr>
        <w:t xml:space="preserve">, </w:t>
      </w:r>
      <w:r w:rsidR="0006584E" w:rsidRPr="00794C67">
        <w:rPr>
          <w:rFonts w:ascii="Arial Narrow" w:hAnsi="Arial Narrow" w:cs="Tahoma"/>
        </w:rPr>
        <w:t xml:space="preserve">Österreich </w:t>
      </w:r>
      <w:r w:rsidR="002C5BD8">
        <w:rPr>
          <w:rFonts w:ascii="Arial Narrow" w:hAnsi="Arial Narrow" w:cs="Tahoma"/>
        </w:rPr>
        <w:t xml:space="preserve">und seit 2019 auch in den Niederlanden </w:t>
      </w:r>
      <w:r w:rsidR="0006584E" w:rsidRPr="00794C67">
        <w:rPr>
          <w:rFonts w:ascii="Arial Narrow" w:hAnsi="Arial Narrow" w:cs="Tahoma"/>
        </w:rPr>
        <w:t xml:space="preserve">vertreten. </w:t>
      </w:r>
      <w:r w:rsidR="00822559" w:rsidRPr="00794C67">
        <w:rPr>
          <w:rFonts w:ascii="Arial Narrow" w:hAnsi="Arial Narrow" w:cs="Tahoma"/>
        </w:rPr>
        <w:br/>
      </w:r>
      <w:r w:rsidR="002C5BD8">
        <w:rPr>
          <w:rFonts w:ascii="Arial Narrow" w:hAnsi="Arial Narrow" w:cs="Tahoma"/>
        </w:rPr>
        <w:t xml:space="preserve">                                                                               Unter</w:t>
      </w:r>
    </w:p>
    <w:p w:rsidR="0006584E" w:rsidRPr="00794C67" w:rsidRDefault="00D62776" w:rsidP="0006584E">
      <w:pPr>
        <w:pStyle w:val="font8"/>
        <w:jc w:val="center"/>
        <w:rPr>
          <w:rFonts w:ascii="Arial Narrow" w:hAnsi="Arial Narrow" w:cs="Tahoma"/>
          <w:color w:val="2E74B5" w:themeColor="accent1" w:themeShade="BF"/>
          <w:sz w:val="28"/>
          <w:szCs w:val="28"/>
        </w:rPr>
      </w:pPr>
      <w:hyperlink r:id="rId8" w:history="1">
        <w:r w:rsidR="0006584E" w:rsidRPr="00794C67">
          <w:rPr>
            <w:rStyle w:val="Hyperlink"/>
            <w:rFonts w:ascii="Arial Narrow" w:hAnsi="Arial Narrow" w:cs="Tahoma"/>
            <w:color w:val="034990" w:themeColor="hyperlink" w:themeShade="BF"/>
            <w:sz w:val="28"/>
            <w:szCs w:val="28"/>
          </w:rPr>
          <w:t>https://www.deholding.info/de-DE/</w:t>
        </w:r>
      </w:hyperlink>
    </w:p>
    <w:p w:rsidR="0006584E" w:rsidRPr="00794C67" w:rsidRDefault="0006584E" w:rsidP="0006584E">
      <w:pPr>
        <w:pStyle w:val="font8"/>
        <w:rPr>
          <w:rFonts w:ascii="Arial Narrow" w:hAnsi="Arial Narrow" w:cs="Tahoma"/>
        </w:rPr>
      </w:pPr>
      <w:proofErr w:type="gramStart"/>
      <w:r w:rsidRPr="00794C67">
        <w:rPr>
          <w:rFonts w:ascii="Arial Narrow" w:hAnsi="Arial Narrow" w:cs="Tahoma"/>
        </w:rPr>
        <w:t>gelangt</w:t>
      </w:r>
      <w:proofErr w:type="gramEnd"/>
      <w:r w:rsidRPr="00794C67">
        <w:rPr>
          <w:rFonts w:ascii="Arial Narrow" w:hAnsi="Arial Narrow" w:cs="Tahoma"/>
        </w:rPr>
        <w:t xml:space="preserve"> ihr auf die einzige und korrekte Seite für die Teampartner und auch für Kunden als Info.</w:t>
      </w:r>
    </w:p>
    <w:p w:rsidR="0006584E" w:rsidRPr="00794C67" w:rsidRDefault="0006584E" w:rsidP="0006584E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Als 2. Variante gibt es meine eigene Seite, in der vieles Infos zu finden sind. </w:t>
      </w:r>
      <w:r w:rsidRPr="00794C67">
        <w:rPr>
          <w:rFonts w:ascii="Arial Narrow" w:hAnsi="Arial Narrow" w:cs="Tahoma"/>
        </w:rPr>
        <w:br/>
        <w:t xml:space="preserve">Dort können auch alle Therapeuten, aus meinem Team, die mit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 arbeiten, gelistet werden. </w:t>
      </w:r>
    </w:p>
    <w:p w:rsidR="0006584E" w:rsidRPr="00794C67" w:rsidRDefault="0006584E" w:rsidP="0006584E">
      <w:pPr>
        <w:pStyle w:val="font8"/>
        <w:jc w:val="center"/>
        <w:rPr>
          <w:rFonts w:ascii="Arial Narrow" w:hAnsi="Arial Narrow" w:cs="Tahoma"/>
          <w:color w:val="1F4E79" w:themeColor="accent1" w:themeShade="80"/>
          <w:sz w:val="28"/>
          <w:szCs w:val="28"/>
        </w:rPr>
      </w:pPr>
      <w:r w:rsidRPr="00794C67">
        <w:rPr>
          <w:rFonts w:ascii="Arial Narrow" w:hAnsi="Arial Narrow" w:cs="Tahoma"/>
          <w:color w:val="1F4E79" w:themeColor="accent1" w:themeShade="80"/>
          <w:sz w:val="28"/>
          <w:szCs w:val="28"/>
        </w:rPr>
        <w:t>www.deta-elis-de.com</w:t>
      </w:r>
    </w:p>
    <w:p w:rsidR="006B1F56" w:rsidRPr="00794C67" w:rsidRDefault="00514553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Um </w:t>
      </w:r>
      <w:r w:rsidR="006B1F56" w:rsidRPr="00794C67">
        <w:rPr>
          <w:rFonts w:ascii="Arial Narrow" w:hAnsi="Arial Narrow" w:cs="Tahoma"/>
        </w:rPr>
        <w:t>die ersten Schritte</w:t>
      </w:r>
      <w:r w:rsidRPr="00794C67">
        <w:rPr>
          <w:rFonts w:ascii="Arial Narrow" w:hAnsi="Arial Narrow" w:cs="Tahoma"/>
        </w:rPr>
        <w:t xml:space="preserve"> in der Anmeldung und Bezahlung beim Kauf einzelner Geräte</w:t>
      </w:r>
      <w:r w:rsidR="006B1F56" w:rsidRPr="00794C67">
        <w:rPr>
          <w:rFonts w:ascii="Arial Narrow" w:hAnsi="Arial Narrow" w:cs="Tahoma"/>
        </w:rPr>
        <w:t xml:space="preserve"> richtig zu gehen, </w:t>
      </w:r>
      <w:r w:rsidRPr="00794C67">
        <w:rPr>
          <w:rFonts w:ascii="Arial Narrow" w:hAnsi="Arial Narrow" w:cs="Tahoma"/>
        </w:rPr>
        <w:t xml:space="preserve">gibt es </w:t>
      </w:r>
      <w:r w:rsidR="006B1F56" w:rsidRPr="00794C67">
        <w:rPr>
          <w:rFonts w:ascii="Arial Narrow" w:hAnsi="Arial Narrow" w:cs="Tahoma"/>
        </w:rPr>
        <w:t>hier eine kleine Anleitung:</w:t>
      </w:r>
    </w:p>
    <w:p w:rsidR="006B1F56" w:rsidRPr="00794C67" w:rsidRDefault="006B1F56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Um Kunde / Teampartner zu werden, benötigt ihr eine Teampartnernummer </w:t>
      </w:r>
      <w:r w:rsidRPr="00794C67">
        <w:rPr>
          <w:rFonts w:ascii="Arial Narrow" w:hAnsi="Arial Narrow" w:cs="Tahoma"/>
          <w:b/>
        </w:rPr>
        <w:t>von mir</w:t>
      </w:r>
      <w:r w:rsidRPr="00794C67">
        <w:rPr>
          <w:rFonts w:ascii="Arial Narrow" w:hAnsi="Arial Narrow" w:cs="Tahoma"/>
        </w:rPr>
        <w:t xml:space="preserve"> als Sponsor.</w:t>
      </w:r>
    </w:p>
    <w:p w:rsidR="006B1F56" w:rsidRPr="00794C67" w:rsidRDefault="006B1F56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Die </w:t>
      </w:r>
      <w:r w:rsidR="00514553" w:rsidRPr="00794C67">
        <w:rPr>
          <w:rFonts w:ascii="Arial Narrow" w:hAnsi="Arial Narrow" w:cs="Tahoma"/>
        </w:rPr>
        <w:t>wird im „</w:t>
      </w:r>
      <w:proofErr w:type="spellStart"/>
      <w:r w:rsidR="00514553" w:rsidRPr="00794C67">
        <w:rPr>
          <w:rFonts w:ascii="Arial Narrow" w:hAnsi="Arial Narrow" w:cs="Tahoma"/>
        </w:rPr>
        <w:t>Backoffice</w:t>
      </w:r>
      <w:proofErr w:type="spellEnd"/>
      <w:r w:rsidR="00514553" w:rsidRPr="00794C67">
        <w:rPr>
          <w:rFonts w:ascii="Arial Narrow" w:hAnsi="Arial Narrow" w:cs="Tahoma"/>
        </w:rPr>
        <w:t xml:space="preserve">“ </w:t>
      </w:r>
      <w:r w:rsidR="00822559" w:rsidRPr="00794C67">
        <w:rPr>
          <w:rFonts w:ascii="Arial Narrow" w:hAnsi="Arial Narrow" w:cs="Tahoma"/>
        </w:rPr>
        <w:t xml:space="preserve">von mir </w:t>
      </w:r>
      <w:r w:rsidR="00514553" w:rsidRPr="00794C67">
        <w:rPr>
          <w:rFonts w:ascii="Arial Narrow" w:hAnsi="Arial Narrow" w:cs="Tahoma"/>
        </w:rPr>
        <w:t xml:space="preserve">für euch </w:t>
      </w:r>
      <w:r w:rsidRPr="00794C67">
        <w:rPr>
          <w:rFonts w:ascii="Arial Narrow" w:hAnsi="Arial Narrow" w:cs="Tahoma"/>
        </w:rPr>
        <w:t>mit einem Bestellsc</w:t>
      </w:r>
      <w:r w:rsidR="00822559" w:rsidRPr="00794C67">
        <w:rPr>
          <w:rFonts w:ascii="Arial Narrow" w:hAnsi="Arial Narrow" w:cs="Tahoma"/>
        </w:rPr>
        <w:t xml:space="preserve">hein und einem Passwort </w:t>
      </w:r>
      <w:r w:rsidR="008D59F2" w:rsidRPr="00794C67">
        <w:rPr>
          <w:rFonts w:ascii="Arial Narrow" w:hAnsi="Arial Narrow" w:cs="Tahoma"/>
        </w:rPr>
        <w:t>mitgeteilt.</w:t>
      </w:r>
      <w:r w:rsidR="00794C67">
        <w:rPr>
          <w:rFonts w:ascii="Arial Narrow" w:hAnsi="Arial Narrow" w:cs="Tahoma"/>
        </w:rPr>
        <w:br/>
      </w:r>
      <w:r w:rsidRPr="00794C67">
        <w:rPr>
          <w:rFonts w:ascii="Arial Narrow" w:hAnsi="Arial Narrow" w:cs="Tahoma"/>
        </w:rPr>
        <w:t>Z.B. 107654 und das Passwort 123342b   usw.</w:t>
      </w:r>
      <w:r w:rsidR="008D59F2" w:rsidRPr="00794C67">
        <w:rPr>
          <w:rFonts w:ascii="Arial Narrow" w:hAnsi="Arial Narrow" w:cs="Tahoma"/>
        </w:rPr>
        <w:br/>
      </w:r>
      <w:r w:rsidRPr="00794C67">
        <w:rPr>
          <w:rFonts w:ascii="Arial Narrow" w:hAnsi="Arial Narrow" w:cs="Tahoma"/>
          <w:b/>
        </w:rPr>
        <w:t>Dieser Bestellschein</w:t>
      </w:r>
      <w:r w:rsidRPr="00794C67">
        <w:rPr>
          <w:rFonts w:ascii="Arial Narrow" w:hAnsi="Arial Narrow" w:cs="Tahoma"/>
        </w:rPr>
        <w:t xml:space="preserve"> wird </w:t>
      </w:r>
      <w:r w:rsidR="00514553" w:rsidRPr="00794C67">
        <w:rPr>
          <w:rFonts w:ascii="Arial Narrow" w:hAnsi="Arial Narrow" w:cs="Tahoma"/>
        </w:rPr>
        <w:t xml:space="preserve">durch euch oder durch mich per Email oder auch über </w:t>
      </w:r>
      <w:proofErr w:type="spellStart"/>
      <w:r w:rsidR="00514553" w:rsidRPr="00794C67">
        <w:rPr>
          <w:rFonts w:ascii="Arial Narrow" w:hAnsi="Arial Narrow" w:cs="Tahoma"/>
        </w:rPr>
        <w:t>Whats</w:t>
      </w:r>
      <w:proofErr w:type="spellEnd"/>
      <w:r w:rsidR="00514553" w:rsidRPr="00794C67">
        <w:rPr>
          <w:rFonts w:ascii="Arial Narrow" w:hAnsi="Arial Narrow" w:cs="Tahoma"/>
        </w:rPr>
        <w:t xml:space="preserve"> App </w:t>
      </w:r>
      <w:r w:rsidRPr="00794C67">
        <w:rPr>
          <w:rFonts w:ascii="Arial Narrow" w:hAnsi="Arial Narrow" w:cs="Tahoma"/>
        </w:rPr>
        <w:t xml:space="preserve">an die Firma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 in Offenbach gesendet oder auch an mich geleitet.</w:t>
      </w:r>
    </w:p>
    <w:p w:rsidR="00514553" w:rsidRPr="00794C67" w:rsidRDefault="006B1F56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>Anschließend erhaltet ihr eine Kontoverbindung von mir um euren Kauf zu bezahlen.</w:t>
      </w:r>
    </w:p>
    <w:p w:rsidR="008D59F2" w:rsidRPr="00794C67" w:rsidRDefault="008D59F2" w:rsidP="008D59F2">
      <w:pPr>
        <w:pStyle w:val="font8"/>
        <w:jc w:val="center"/>
        <w:rPr>
          <w:rFonts w:ascii="Arial Narrow" w:hAnsi="Arial Narrow" w:cs="Tahoma"/>
          <w:color w:val="1F4E79" w:themeColor="accent1" w:themeShade="80"/>
        </w:rPr>
      </w:pPr>
      <w:r w:rsidRPr="00794C67">
        <w:rPr>
          <w:rFonts w:ascii="Arial Narrow" w:hAnsi="Arial Narrow" w:cs="Tahoma"/>
          <w:color w:val="1F4E79" w:themeColor="accent1" w:themeShade="80"/>
        </w:rPr>
        <w:t>Empfänger DETA ELIS EUROPA GmbH</w:t>
      </w:r>
      <w:r w:rsidRPr="00794C67">
        <w:rPr>
          <w:rFonts w:ascii="Arial Narrow" w:hAnsi="Arial Narrow" w:cs="Tahoma"/>
          <w:color w:val="1F4E79" w:themeColor="accent1" w:themeShade="80"/>
        </w:rPr>
        <w:br/>
        <w:t xml:space="preserve">VR Bank </w:t>
      </w:r>
      <w:proofErr w:type="spellStart"/>
      <w:r w:rsidRPr="00794C67">
        <w:rPr>
          <w:rFonts w:ascii="Arial Narrow" w:hAnsi="Arial Narrow" w:cs="Tahoma"/>
          <w:color w:val="1F4E79" w:themeColor="accent1" w:themeShade="80"/>
        </w:rPr>
        <w:t>NordRhön</w:t>
      </w:r>
      <w:proofErr w:type="spellEnd"/>
      <w:r w:rsidRPr="00794C67">
        <w:rPr>
          <w:rFonts w:ascii="Arial Narrow" w:hAnsi="Arial Narrow" w:cs="Tahoma"/>
          <w:color w:val="1F4E79" w:themeColor="accent1" w:themeShade="80"/>
        </w:rPr>
        <w:t xml:space="preserve"> EG   </w:t>
      </w:r>
      <w:r w:rsidRPr="00794C67">
        <w:rPr>
          <w:rFonts w:ascii="Arial Narrow" w:hAnsi="Arial Narrow" w:cs="Tahoma"/>
          <w:color w:val="1F4E79" w:themeColor="accent1" w:themeShade="80"/>
        </w:rPr>
        <w:br/>
        <w:t>BIC: GENODEF1HUE</w:t>
      </w:r>
      <w:r w:rsidRPr="00794C67">
        <w:rPr>
          <w:rFonts w:ascii="Arial Narrow" w:hAnsi="Arial Narrow" w:cs="Tahoma"/>
          <w:color w:val="1F4E79" w:themeColor="accent1" w:themeShade="80"/>
        </w:rPr>
        <w:br/>
        <w:t>IBAN: DE 67 5306 1230 0003 2759 57</w:t>
      </w:r>
      <w:r w:rsidRPr="00794C67">
        <w:rPr>
          <w:rFonts w:ascii="Arial Narrow" w:hAnsi="Arial Narrow" w:cs="Tahoma"/>
          <w:color w:val="1F4E79" w:themeColor="accent1" w:themeShade="80"/>
        </w:rPr>
        <w:br/>
      </w:r>
    </w:p>
    <w:p w:rsidR="00794C67" w:rsidRDefault="00794C67" w:rsidP="006A05F5">
      <w:pPr>
        <w:pStyle w:val="font8"/>
        <w:rPr>
          <w:rFonts w:ascii="Arial Narrow" w:hAnsi="Arial Narrow" w:cs="Tahoma"/>
        </w:rPr>
      </w:pPr>
    </w:p>
    <w:p w:rsidR="00794C67" w:rsidRPr="00794C67" w:rsidRDefault="008D59F2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Der erste Kauf eines Gerätes bei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 hier in Deutschland ist immer der</w:t>
      </w:r>
      <w:r w:rsidR="00794C67" w:rsidRPr="00794C67">
        <w:rPr>
          <w:rFonts w:ascii="Arial Narrow" w:hAnsi="Arial Narrow" w:cs="Tahoma"/>
        </w:rPr>
        <w:t xml:space="preserve"> </w:t>
      </w:r>
      <w:r w:rsidRPr="00794C67">
        <w:rPr>
          <w:rFonts w:ascii="Arial Narrow" w:hAnsi="Arial Narrow" w:cs="Tahoma"/>
        </w:rPr>
        <w:t>empfohlene Ve</w:t>
      </w:r>
      <w:r w:rsidR="00794C67" w:rsidRPr="00794C67">
        <w:rPr>
          <w:rFonts w:ascii="Arial Narrow" w:hAnsi="Arial Narrow" w:cs="Tahoma"/>
        </w:rPr>
        <w:t xml:space="preserve">rkaufspreis. Z.B. Kauf </w:t>
      </w:r>
      <w:proofErr w:type="spellStart"/>
      <w:r w:rsidR="00794C67" w:rsidRPr="00794C67">
        <w:rPr>
          <w:rFonts w:ascii="Arial Narrow" w:hAnsi="Arial Narrow" w:cs="Tahoma"/>
        </w:rPr>
        <w:t>Devita</w:t>
      </w:r>
      <w:proofErr w:type="spellEnd"/>
      <w:r w:rsidR="00794C67" w:rsidRPr="00794C67">
        <w:rPr>
          <w:rFonts w:ascii="Arial Narrow" w:hAnsi="Arial Narrow" w:cs="Tahoma"/>
        </w:rPr>
        <w:t xml:space="preserve"> </w:t>
      </w:r>
      <w:proofErr w:type="spellStart"/>
      <w:r w:rsidR="00794C67" w:rsidRPr="00794C67">
        <w:rPr>
          <w:rFonts w:ascii="Arial Narrow" w:hAnsi="Arial Narrow" w:cs="Tahoma"/>
        </w:rPr>
        <w:t>Energy</w:t>
      </w:r>
      <w:proofErr w:type="spellEnd"/>
      <w:r w:rsidR="00794C67" w:rsidRPr="00794C67">
        <w:rPr>
          <w:rFonts w:ascii="Arial Narrow" w:hAnsi="Arial Narrow" w:cs="Tahoma"/>
        </w:rPr>
        <w:t xml:space="preserve"> 345 € </w:t>
      </w:r>
      <w:r w:rsidR="00794C67" w:rsidRPr="00794C67">
        <w:rPr>
          <w:rFonts w:ascii="Arial Narrow" w:hAnsi="Arial Narrow" w:cs="Tahoma"/>
        </w:rPr>
        <w:br/>
        <w:t xml:space="preserve">Für weitere Geräte gilt immer der Einkaufspreis </w:t>
      </w:r>
      <w:proofErr w:type="gramStart"/>
      <w:r w:rsidR="00794C67" w:rsidRPr="00794C67">
        <w:rPr>
          <w:rFonts w:ascii="Arial Narrow" w:hAnsi="Arial Narrow" w:cs="Tahoma"/>
        </w:rPr>
        <w:t>..wie</w:t>
      </w:r>
      <w:proofErr w:type="gramEnd"/>
      <w:r w:rsidR="00794C67" w:rsidRPr="00794C67">
        <w:rPr>
          <w:rFonts w:ascii="Arial Narrow" w:hAnsi="Arial Narrow" w:cs="Tahoma"/>
        </w:rPr>
        <w:t xml:space="preserve"> in der Liste angeben.</w:t>
      </w:r>
    </w:p>
    <w:p w:rsidR="00DF4582" w:rsidRPr="00794C67" w:rsidRDefault="00DF4582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>Um in den Vorteil günstiger Preise für die Geräte zu kommen</w:t>
      </w:r>
      <w:r w:rsidR="00514553" w:rsidRPr="00794C67">
        <w:rPr>
          <w:rFonts w:ascii="Arial Narrow" w:hAnsi="Arial Narrow" w:cs="Tahoma"/>
        </w:rPr>
        <w:t xml:space="preserve"> und auch um ein Business aufzubauen, muss der Teampartner 1 x im Jahr ein „Flash </w:t>
      </w:r>
      <w:proofErr w:type="spellStart"/>
      <w:r w:rsidR="00514553" w:rsidRPr="00794C67">
        <w:rPr>
          <w:rFonts w:ascii="Arial Narrow" w:hAnsi="Arial Narrow" w:cs="Tahoma"/>
        </w:rPr>
        <w:t>kit</w:t>
      </w:r>
      <w:proofErr w:type="spellEnd"/>
      <w:r w:rsidR="00514553" w:rsidRPr="00794C67">
        <w:rPr>
          <w:rFonts w:ascii="Arial Narrow" w:hAnsi="Arial Narrow" w:cs="Tahoma"/>
        </w:rPr>
        <w:t xml:space="preserve"> „</w:t>
      </w:r>
      <w:r w:rsidR="008D59F2" w:rsidRPr="00794C67">
        <w:rPr>
          <w:rFonts w:ascii="Arial Narrow" w:hAnsi="Arial Narrow" w:cs="Tahoma"/>
        </w:rPr>
        <w:t xml:space="preserve"> für 37.50 erwerben, sowie ein Produkt im Wert von </w:t>
      </w:r>
      <w:r w:rsidR="003A712A">
        <w:rPr>
          <w:rFonts w:ascii="Arial Narrow" w:hAnsi="Arial Narrow" w:cs="Tahoma"/>
        </w:rPr>
        <w:t xml:space="preserve">mindestens </w:t>
      </w:r>
      <w:bookmarkStart w:id="0" w:name="_GoBack"/>
      <w:bookmarkEnd w:id="0"/>
      <w:r w:rsidR="008D59F2" w:rsidRPr="00794C67">
        <w:rPr>
          <w:rFonts w:ascii="Arial Narrow" w:hAnsi="Arial Narrow" w:cs="Tahoma"/>
        </w:rPr>
        <w:t>180 €.</w:t>
      </w:r>
      <w:r w:rsidR="00514553" w:rsidRPr="00794C67">
        <w:rPr>
          <w:rFonts w:ascii="Arial Narrow" w:hAnsi="Arial Narrow" w:cs="Tahoma"/>
        </w:rPr>
        <w:br/>
        <w:t xml:space="preserve">Damit hat man die Möglichkeit an dem </w:t>
      </w:r>
      <w:proofErr w:type="spellStart"/>
      <w:r w:rsidR="00514553" w:rsidRPr="00794C67">
        <w:rPr>
          <w:rFonts w:ascii="Arial Narrow" w:hAnsi="Arial Narrow" w:cs="Tahoma"/>
        </w:rPr>
        <w:t>Bonuspogramm</w:t>
      </w:r>
      <w:proofErr w:type="spellEnd"/>
      <w:r w:rsidR="00514553" w:rsidRPr="00794C67">
        <w:rPr>
          <w:rFonts w:ascii="Arial Narrow" w:hAnsi="Arial Narrow" w:cs="Tahoma"/>
        </w:rPr>
        <w:t xml:space="preserve"> teilzunehmen. Das bedeutet, man erhält bei der Empfehlung der </w:t>
      </w:r>
      <w:proofErr w:type="spellStart"/>
      <w:r w:rsidR="00514553" w:rsidRPr="00794C67">
        <w:rPr>
          <w:rFonts w:ascii="Arial Narrow" w:hAnsi="Arial Narrow" w:cs="Tahoma"/>
        </w:rPr>
        <w:t>Deta</w:t>
      </w:r>
      <w:proofErr w:type="spellEnd"/>
      <w:r w:rsidR="00514553" w:rsidRPr="00794C67">
        <w:rPr>
          <w:rFonts w:ascii="Arial Narrow" w:hAnsi="Arial Narrow" w:cs="Tahoma"/>
        </w:rPr>
        <w:t xml:space="preserve"> Elis Geräte </w:t>
      </w:r>
      <w:r w:rsidR="008D59F2" w:rsidRPr="00794C67">
        <w:rPr>
          <w:rFonts w:ascii="Arial Narrow" w:hAnsi="Arial Narrow" w:cs="Tahoma"/>
        </w:rPr>
        <w:t>n</w:t>
      </w:r>
      <w:r w:rsidR="00794C67" w:rsidRPr="00794C67">
        <w:rPr>
          <w:rFonts w:ascii="Arial Narrow" w:hAnsi="Arial Narrow" w:cs="Tahoma"/>
        </w:rPr>
        <w:t>i</w:t>
      </w:r>
      <w:r w:rsidR="008D59F2" w:rsidRPr="00794C67">
        <w:rPr>
          <w:rFonts w:ascii="Arial Narrow" w:hAnsi="Arial Narrow" w:cs="Tahoma"/>
        </w:rPr>
        <w:t xml:space="preserve">cht nur den vergünstigten Teampartnerpreis sondern auch </w:t>
      </w:r>
      <w:r w:rsidR="00514553" w:rsidRPr="00794C67">
        <w:rPr>
          <w:rFonts w:ascii="Arial Narrow" w:hAnsi="Arial Narrow" w:cs="Tahoma"/>
        </w:rPr>
        <w:t>eine Provision.</w:t>
      </w:r>
    </w:p>
    <w:p w:rsidR="00514553" w:rsidRPr="00794C67" w:rsidRDefault="00514553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Es empfiehlt sich diesen Weg einzuschlagen, um nicht nur vielen Menschen/ Patienten die Möglichkeit der effizienten Frequenztherapie mit den Geräten von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 zu ermöglichen, sondern im weiteren Zuge auch für seine kompetente Arbeit und Empfehlung entlohnt zu werden.</w:t>
      </w:r>
    </w:p>
    <w:p w:rsidR="008D59F2" w:rsidRPr="00794C67" w:rsidRDefault="008D59F2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 xml:space="preserve">Sollte man keine Ambitionen haben, in diesen Marketingplan einzusteigen, habt </w:t>
      </w:r>
      <w:r w:rsidR="00794C67" w:rsidRPr="00794C67">
        <w:rPr>
          <w:rFonts w:ascii="Arial Narrow" w:hAnsi="Arial Narrow" w:cs="Tahoma"/>
        </w:rPr>
        <w:t xml:space="preserve">ihr </w:t>
      </w:r>
      <w:r w:rsidRPr="00794C67">
        <w:rPr>
          <w:rFonts w:ascii="Arial Narrow" w:hAnsi="Arial Narrow" w:cs="Tahoma"/>
        </w:rPr>
        <w:t>immer</w:t>
      </w:r>
      <w:r w:rsidR="00794C67" w:rsidRPr="00794C67">
        <w:rPr>
          <w:rFonts w:ascii="Arial Narrow" w:hAnsi="Arial Narrow" w:cs="Tahoma"/>
        </w:rPr>
        <w:t xml:space="preserve"> </w:t>
      </w:r>
      <w:r w:rsidRPr="00794C67">
        <w:rPr>
          <w:rFonts w:ascii="Arial Narrow" w:hAnsi="Arial Narrow" w:cs="Tahoma"/>
        </w:rPr>
        <w:t xml:space="preserve">noch die Möglichkeit, als eingetragener Kunde ganz einfach zu den vergünstigten Konditionen die Geräte und Produkte von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 zu bestellen und diese in eurer Praxis, zum Kundenpreis zu verkaufen oder auch zum eigenen Gebrauch zu erwerben.</w:t>
      </w:r>
    </w:p>
    <w:p w:rsidR="00794C67" w:rsidRPr="00794C67" w:rsidRDefault="00794C67" w:rsidP="006A05F5">
      <w:pPr>
        <w:pStyle w:val="font8"/>
        <w:rPr>
          <w:rFonts w:ascii="Arial Narrow" w:hAnsi="Arial Narrow" w:cs="Tahoma"/>
        </w:rPr>
      </w:pPr>
    </w:p>
    <w:p w:rsidR="00794C67" w:rsidRPr="00794C67" w:rsidRDefault="00794C67" w:rsidP="006A05F5">
      <w:pPr>
        <w:pStyle w:val="font8"/>
        <w:rPr>
          <w:rFonts w:ascii="Arial Narrow" w:hAnsi="Arial Narrow" w:cs="Tahoma"/>
        </w:rPr>
      </w:pPr>
      <w:r>
        <w:rPr>
          <w:rFonts w:ascii="Arial Narrow" w:hAnsi="Arial Narrow" w:cs="Tahoma"/>
        </w:rPr>
        <w:t>Alle weite</w:t>
      </w:r>
      <w:r w:rsidRPr="00794C67">
        <w:rPr>
          <w:rFonts w:ascii="Arial Narrow" w:hAnsi="Arial Narrow" w:cs="Tahoma"/>
        </w:rPr>
        <w:t xml:space="preserve">ren Fragen zum Kauf, zum Business und in der Anwendung der </w:t>
      </w:r>
      <w:proofErr w:type="spellStart"/>
      <w:r w:rsidRPr="00794C67">
        <w:rPr>
          <w:rFonts w:ascii="Arial Narrow" w:hAnsi="Arial Narrow" w:cs="Tahoma"/>
        </w:rPr>
        <w:t>Deta</w:t>
      </w:r>
      <w:proofErr w:type="spellEnd"/>
      <w:r w:rsidRPr="00794C67">
        <w:rPr>
          <w:rFonts w:ascii="Arial Narrow" w:hAnsi="Arial Narrow" w:cs="Tahoma"/>
        </w:rPr>
        <w:t xml:space="preserve"> Elis Pr</w:t>
      </w:r>
      <w:r>
        <w:rPr>
          <w:rFonts w:ascii="Arial Narrow" w:hAnsi="Arial Narrow" w:cs="Tahoma"/>
        </w:rPr>
        <w:t>odukte stehe ich euch gern zur V</w:t>
      </w:r>
      <w:r w:rsidRPr="00794C67">
        <w:rPr>
          <w:rFonts w:ascii="Arial Narrow" w:hAnsi="Arial Narrow" w:cs="Tahoma"/>
        </w:rPr>
        <w:t>erfügung.</w:t>
      </w:r>
    </w:p>
    <w:p w:rsidR="00794C67" w:rsidRPr="00794C67" w:rsidRDefault="00794C67" w:rsidP="006A05F5">
      <w:pPr>
        <w:pStyle w:val="font8"/>
        <w:rPr>
          <w:rFonts w:ascii="Arial Narrow" w:hAnsi="Arial Narrow" w:cs="Tahoma"/>
        </w:rPr>
      </w:pPr>
    </w:p>
    <w:p w:rsidR="00794C67" w:rsidRPr="00794C67" w:rsidRDefault="00794C67" w:rsidP="006A05F5">
      <w:pPr>
        <w:pStyle w:val="font8"/>
        <w:rPr>
          <w:rFonts w:ascii="Arial Narrow" w:hAnsi="Arial Narrow" w:cs="Tahoma"/>
        </w:rPr>
      </w:pPr>
      <w:r w:rsidRPr="00794C67">
        <w:rPr>
          <w:rFonts w:ascii="Arial Narrow" w:hAnsi="Arial Narrow" w:cs="Tahoma"/>
        </w:rPr>
        <w:t>Euer Sponsor Iris Kamp</w:t>
      </w:r>
    </w:p>
    <w:p w:rsidR="00514553" w:rsidRDefault="00514553" w:rsidP="006A05F5">
      <w:pPr>
        <w:pStyle w:val="font8"/>
        <w:rPr>
          <w:rFonts w:ascii="Tahoma" w:hAnsi="Tahoma" w:cs="Tahoma"/>
          <w:sz w:val="20"/>
          <w:szCs w:val="20"/>
        </w:rPr>
      </w:pPr>
    </w:p>
    <w:p w:rsidR="006B1F56" w:rsidRDefault="006B1F56" w:rsidP="006A05F5">
      <w:pPr>
        <w:pStyle w:val="font8"/>
        <w:rPr>
          <w:rFonts w:ascii="Tahoma" w:hAnsi="Tahoma" w:cs="Tahoma"/>
          <w:sz w:val="20"/>
          <w:szCs w:val="20"/>
        </w:rPr>
      </w:pPr>
    </w:p>
    <w:p w:rsidR="006B1F56" w:rsidRDefault="006B1F56" w:rsidP="006A05F5">
      <w:pPr>
        <w:pStyle w:val="font8"/>
        <w:rPr>
          <w:rFonts w:ascii="Tahoma" w:hAnsi="Tahoma" w:cs="Tahoma"/>
          <w:sz w:val="20"/>
          <w:szCs w:val="20"/>
        </w:rPr>
      </w:pPr>
    </w:p>
    <w:p w:rsidR="006B1F56" w:rsidRPr="00725AF5" w:rsidRDefault="006B1F56" w:rsidP="006A05F5">
      <w:pPr>
        <w:pStyle w:val="font8"/>
        <w:rPr>
          <w:rFonts w:ascii="Tahoma" w:hAnsi="Tahoma" w:cs="Tahoma"/>
          <w:sz w:val="20"/>
          <w:szCs w:val="20"/>
        </w:rPr>
      </w:pPr>
    </w:p>
    <w:sectPr w:rsidR="006B1F56" w:rsidRPr="00725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76" w:rsidRDefault="00D62776" w:rsidP="00F85004">
      <w:r>
        <w:separator/>
      </w:r>
    </w:p>
  </w:endnote>
  <w:endnote w:type="continuationSeparator" w:id="0">
    <w:p w:rsidR="00D62776" w:rsidRDefault="00D62776" w:rsidP="00F8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4F" w:rsidRDefault="00BE68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AA" w:rsidRPr="00BE684F" w:rsidRDefault="00BE684F">
    <w:pPr>
      <w:pStyle w:val="Fuzeile"/>
      <w:rPr>
        <w:sz w:val="18"/>
        <w:szCs w:val="18"/>
      </w:rPr>
    </w:pPr>
    <w:r>
      <w:rPr>
        <w:b/>
        <w:bCs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2336" behindDoc="1" locked="0" layoutInCell="1" allowOverlap="1" wp14:anchorId="656A9CE1" wp14:editId="46113EA0">
          <wp:simplePos x="0" y="0"/>
          <wp:positionH relativeFrom="margin">
            <wp:posOffset>4200525</wp:posOffset>
          </wp:positionH>
          <wp:positionV relativeFrom="paragraph">
            <wp:posOffset>104775</wp:posOffset>
          </wp:positionV>
          <wp:extent cx="1171575" cy="460375"/>
          <wp:effectExtent l="0" t="0" r="9525" b="0"/>
          <wp:wrapTight wrapText="bothSides">
            <wp:wrapPolygon edited="0">
              <wp:start x="0" y="0"/>
              <wp:lineTo x="0" y="20557"/>
              <wp:lineTo x="21424" y="20557"/>
              <wp:lineTo x="2142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rre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>
      <w:rPr>
        <w:sz w:val="18"/>
        <w:szCs w:val="18"/>
      </w:rPr>
      <w:t>I</w:t>
    </w:r>
    <w:r w:rsidRPr="00BE684F">
      <w:rPr>
        <w:sz w:val="18"/>
        <w:szCs w:val="18"/>
      </w:rPr>
      <w:t xml:space="preserve">ris Kamp - Offizieller Teampartner / </w:t>
    </w:r>
    <w:proofErr w:type="spellStart"/>
    <w:r w:rsidRPr="00BE684F">
      <w:rPr>
        <w:sz w:val="18"/>
        <w:szCs w:val="18"/>
      </w:rPr>
      <w:t>Distributeur</w:t>
    </w:r>
    <w:proofErr w:type="spellEnd"/>
    <w:r w:rsidRPr="00BE684F">
      <w:rPr>
        <w:sz w:val="18"/>
        <w:szCs w:val="18"/>
      </w:rPr>
      <w:t xml:space="preserve"> der </w:t>
    </w:r>
    <w:proofErr w:type="spellStart"/>
    <w:r w:rsidRPr="00BE684F">
      <w:rPr>
        <w:sz w:val="18"/>
        <w:szCs w:val="18"/>
      </w:rPr>
      <w:t>Deta</w:t>
    </w:r>
    <w:proofErr w:type="spellEnd"/>
    <w:r w:rsidRPr="00BE684F">
      <w:rPr>
        <w:sz w:val="18"/>
        <w:szCs w:val="18"/>
      </w:rPr>
      <w:t xml:space="preserve"> Elis Holding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4F" w:rsidRDefault="00BE68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76" w:rsidRDefault="00D62776" w:rsidP="00F85004">
      <w:r>
        <w:separator/>
      </w:r>
    </w:p>
  </w:footnote>
  <w:footnote w:type="continuationSeparator" w:id="0">
    <w:p w:rsidR="00D62776" w:rsidRDefault="00D62776" w:rsidP="00F8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4F" w:rsidRDefault="00BE68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04" w:rsidRPr="00F85004" w:rsidRDefault="00BE684F" w:rsidP="00F85004">
    <w:pPr>
      <w:rPr>
        <w:b/>
        <w:bCs/>
        <w:color w:val="1F4E79" w:themeColor="accent1" w:themeShade="80"/>
        <w:sz w:val="20"/>
      </w:rPr>
    </w:pPr>
    <w:r w:rsidRPr="00F85004">
      <w:rPr>
        <w:b/>
        <w:bCs/>
        <w:noProof/>
        <w:color w:val="1F4E79" w:themeColor="accent1" w:themeShade="80"/>
        <w:sz w:val="20"/>
      </w:rPr>
      <w:drawing>
        <wp:anchor distT="0" distB="0" distL="114300" distR="114300" simplePos="0" relativeHeight="251659264" behindDoc="1" locked="0" layoutInCell="1" allowOverlap="1" wp14:anchorId="0F953361" wp14:editId="69E0BDA5">
          <wp:simplePos x="0" y="0"/>
          <wp:positionH relativeFrom="column">
            <wp:posOffset>-623570</wp:posOffset>
          </wp:positionH>
          <wp:positionV relativeFrom="paragraph">
            <wp:posOffset>-106680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61178434_397540534434209_8534329583153971200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2AA">
      <w:rPr>
        <w:b/>
        <w:bCs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-192405</wp:posOffset>
          </wp:positionV>
          <wp:extent cx="1597025" cy="628015"/>
          <wp:effectExtent l="0" t="0" r="3175" b="635"/>
          <wp:wrapTight wrapText="bothSides">
            <wp:wrapPolygon edited="0">
              <wp:start x="0" y="0"/>
              <wp:lineTo x="0" y="20967"/>
              <wp:lineTo x="21385" y="20967"/>
              <wp:lineTo x="2138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rrek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004" w:rsidRPr="00F85004">
      <w:rPr>
        <w:b/>
        <w:bCs/>
        <w:color w:val="1F4E79" w:themeColor="accent1" w:themeShade="80"/>
        <w:sz w:val="28"/>
        <w:szCs w:val="28"/>
      </w:rPr>
      <w:t>Centrum für Lebensenergie</w:t>
    </w:r>
    <w:r w:rsidR="00475235">
      <w:rPr>
        <w:b/>
        <w:bCs/>
        <w:color w:val="1F4E79" w:themeColor="accent1" w:themeShade="80"/>
        <w:sz w:val="28"/>
        <w:szCs w:val="28"/>
      </w:rPr>
      <w:br/>
      <w:t>www.deta-elis-de.com</w:t>
    </w:r>
    <w:r w:rsidR="00F85004" w:rsidRPr="00F85004">
      <w:rPr>
        <w:b/>
        <w:bCs/>
        <w:color w:val="1F4E79" w:themeColor="accent1" w:themeShade="80"/>
        <w:sz w:val="20"/>
      </w:rPr>
      <w:t xml:space="preserve">      </w:t>
    </w:r>
    <w:r w:rsidR="00F85004" w:rsidRPr="00F85004">
      <w:rPr>
        <w:rFonts w:ascii="Arial" w:hAnsi="Arial" w:cs="Arial"/>
        <w:color w:val="1F4E79" w:themeColor="accent1" w:themeShade="80"/>
        <w:sz w:val="18"/>
        <w:szCs w:val="18"/>
      </w:rPr>
      <w:t xml:space="preserve">   </w:t>
    </w:r>
  </w:p>
  <w:p w:rsidR="00F85004" w:rsidRPr="00475235" w:rsidRDefault="00F85004" w:rsidP="00475235">
    <w:pPr>
      <w:rPr>
        <w:b/>
        <w:bCs/>
        <w:color w:val="1F4E79" w:themeColor="accent1" w:themeShade="80"/>
        <w:sz w:val="20"/>
      </w:rPr>
    </w:pPr>
    <w:r w:rsidRPr="00F85004">
      <w:rPr>
        <w:b/>
        <w:bCs/>
        <w:color w:val="1F4E79" w:themeColor="accent1" w:themeShade="80"/>
        <w:sz w:val="20"/>
      </w:rPr>
      <w:t>Iris Kamp</w:t>
    </w:r>
    <w:r w:rsidR="00475235">
      <w:rPr>
        <w:b/>
        <w:bCs/>
        <w:color w:val="1F4E79" w:themeColor="accent1" w:themeShade="80"/>
        <w:sz w:val="20"/>
      </w:rPr>
      <w:t xml:space="preserve"> </w:t>
    </w:r>
    <w:r w:rsidRPr="00F85004">
      <w:rPr>
        <w:b/>
        <w:bCs/>
        <w:color w:val="1F4E79" w:themeColor="accent1" w:themeShade="80"/>
        <w:sz w:val="20"/>
      </w:rPr>
      <w:t xml:space="preserve"> </w:t>
    </w:r>
    <w:r w:rsidR="00475235">
      <w:rPr>
        <w:b/>
        <w:bCs/>
        <w:color w:val="1F4E79" w:themeColor="accent1" w:themeShade="80"/>
        <w:sz w:val="20"/>
      </w:rPr>
      <w:t>- Praxis für Energetisches Heilen -</w:t>
    </w:r>
  </w:p>
  <w:p w:rsidR="00F85004" w:rsidRPr="00475235" w:rsidRDefault="00F85004" w:rsidP="00F85004">
    <w:pPr>
      <w:pStyle w:val="Kopfzeile"/>
      <w:rPr>
        <w:b/>
        <w:color w:val="1F4E79" w:themeColor="accent1" w:themeShade="80"/>
        <w:sz w:val="20"/>
        <w:szCs w:val="20"/>
      </w:rPr>
    </w:pPr>
    <w:r w:rsidRPr="00475235">
      <w:rPr>
        <w:b/>
        <w:color w:val="1F4E79" w:themeColor="accent1" w:themeShade="80"/>
        <w:sz w:val="20"/>
        <w:szCs w:val="20"/>
      </w:rPr>
      <w:t>Konzepte in der Komple</w:t>
    </w:r>
    <w:r w:rsidR="00475235" w:rsidRPr="00475235">
      <w:rPr>
        <w:b/>
        <w:color w:val="1F4E79" w:themeColor="accent1" w:themeShade="80"/>
        <w:sz w:val="20"/>
        <w:szCs w:val="20"/>
      </w:rPr>
      <w:t xml:space="preserve">mentärmedizin:  </w:t>
    </w:r>
    <w:r w:rsidRPr="00475235">
      <w:rPr>
        <w:b/>
        <w:color w:val="1F4E79" w:themeColor="accent1" w:themeShade="80"/>
        <w:sz w:val="20"/>
        <w:szCs w:val="20"/>
      </w:rPr>
      <w:t xml:space="preserve">Beratung -  </w:t>
    </w:r>
    <w:r w:rsidR="00475235" w:rsidRPr="00475235">
      <w:rPr>
        <w:b/>
        <w:color w:val="1F4E79" w:themeColor="accent1" w:themeShade="80"/>
        <w:sz w:val="20"/>
        <w:szCs w:val="20"/>
      </w:rPr>
      <w:t>Coaching – Verkauf</w:t>
    </w:r>
  </w:p>
  <w:p w:rsidR="00475235" w:rsidRPr="00475235" w:rsidRDefault="00475235" w:rsidP="00F85004">
    <w:pPr>
      <w:pStyle w:val="Kopfzeile"/>
      <w:rPr>
        <w:color w:val="1F4E79" w:themeColor="accent1" w:themeShade="80"/>
        <w:sz w:val="20"/>
        <w:szCs w:val="20"/>
      </w:rPr>
    </w:pPr>
    <w:r>
      <w:rPr>
        <w:color w:val="1F4E79" w:themeColor="accent1" w:themeShade="80"/>
        <w:sz w:val="20"/>
        <w:szCs w:val="20"/>
      </w:rPr>
      <w:t>______________________________________________________________________  Rummenohler Str. 91 58091 Hagen  Tel. 0049-2355-504304  mobil 0049 1578-6850261</w:t>
    </w:r>
    <w:r>
      <w:rPr>
        <w:color w:val="1F4E79" w:themeColor="accent1" w:themeShade="80"/>
        <w:sz w:val="20"/>
        <w:szCs w:val="20"/>
      </w:rPr>
      <w:br/>
      <w:t xml:space="preserve">                 </w:t>
    </w:r>
    <w:r w:rsidRPr="00475235">
      <w:rPr>
        <w:color w:val="1F4E79" w:themeColor="accent1" w:themeShade="80"/>
        <w:sz w:val="20"/>
        <w:szCs w:val="20"/>
      </w:rPr>
      <w:t xml:space="preserve">E mail: </w:t>
    </w:r>
    <w:hyperlink r:id="rId3" w:history="1">
      <w:r w:rsidRPr="001B3792">
        <w:rPr>
          <w:rStyle w:val="Hyperlink"/>
          <w:color w:val="023160" w:themeColor="hyperlink" w:themeShade="80"/>
          <w:sz w:val="20"/>
          <w:szCs w:val="20"/>
        </w:rPr>
        <w:t>deta-elis@use.startmail.com</w:t>
      </w:r>
    </w:hyperlink>
    <w:r>
      <w:rPr>
        <w:color w:val="1F4E79" w:themeColor="accent1" w:themeShade="80"/>
        <w:sz w:val="20"/>
        <w:szCs w:val="20"/>
      </w:rPr>
      <w:t xml:space="preserve">  www.deta-elis-de.com</w:t>
    </w:r>
    <w:r w:rsidRPr="00475235">
      <w:rPr>
        <w:color w:val="1F4E79" w:themeColor="accent1" w:themeShade="8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4F" w:rsidRDefault="00BE68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6D54"/>
    <w:multiLevelType w:val="multilevel"/>
    <w:tmpl w:val="DDD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04"/>
    <w:rsid w:val="0006584E"/>
    <w:rsid w:val="00081D42"/>
    <w:rsid w:val="0017630E"/>
    <w:rsid w:val="001B3B28"/>
    <w:rsid w:val="001E4D40"/>
    <w:rsid w:val="0020280C"/>
    <w:rsid w:val="00207457"/>
    <w:rsid w:val="002C5BD8"/>
    <w:rsid w:val="002E3E6A"/>
    <w:rsid w:val="00347C34"/>
    <w:rsid w:val="003A712A"/>
    <w:rsid w:val="00475235"/>
    <w:rsid w:val="004B37F6"/>
    <w:rsid w:val="0050425A"/>
    <w:rsid w:val="0051084D"/>
    <w:rsid w:val="00514553"/>
    <w:rsid w:val="00603AD6"/>
    <w:rsid w:val="006A05F5"/>
    <w:rsid w:val="006B1F56"/>
    <w:rsid w:val="006E65B9"/>
    <w:rsid w:val="007062AA"/>
    <w:rsid w:val="00725AF5"/>
    <w:rsid w:val="00735679"/>
    <w:rsid w:val="00794C67"/>
    <w:rsid w:val="00822559"/>
    <w:rsid w:val="008D59F2"/>
    <w:rsid w:val="008F704A"/>
    <w:rsid w:val="00911F1A"/>
    <w:rsid w:val="00937E64"/>
    <w:rsid w:val="009B285D"/>
    <w:rsid w:val="00B93797"/>
    <w:rsid w:val="00BA530D"/>
    <w:rsid w:val="00BE684F"/>
    <w:rsid w:val="00C06F0F"/>
    <w:rsid w:val="00C54A84"/>
    <w:rsid w:val="00CA2E97"/>
    <w:rsid w:val="00CC601C"/>
    <w:rsid w:val="00CF4635"/>
    <w:rsid w:val="00D62776"/>
    <w:rsid w:val="00D65578"/>
    <w:rsid w:val="00DD39E4"/>
    <w:rsid w:val="00DF4582"/>
    <w:rsid w:val="00F64313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D30B1-E593-4C97-9730-AB95319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5004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0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5004"/>
    <w:rPr>
      <w:rFonts w:ascii="Tahoma" w:eastAsia="Times New Roman" w:hAnsi="Tahom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5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5004"/>
    <w:rPr>
      <w:rFonts w:ascii="Tahoma" w:eastAsia="Times New Roman" w:hAnsi="Tahoma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75235"/>
    <w:rPr>
      <w:color w:val="0563C1" w:themeColor="hyperlink"/>
      <w:u w:val="single"/>
    </w:rPr>
  </w:style>
  <w:style w:type="paragraph" w:customStyle="1" w:styleId="font8">
    <w:name w:val="font_8"/>
    <w:basedOn w:val="Standard"/>
    <w:rsid w:val="0051084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wixguard">
    <w:name w:val="wixguard"/>
    <w:basedOn w:val="Absatz-Standardschriftart"/>
    <w:rsid w:val="005108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7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7F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holding.info/de-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ta-elis@use.startmail.com" TargetMode="External"/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kamp</dc:creator>
  <cp:keywords/>
  <dc:description/>
  <cp:lastModifiedBy>iris kamp</cp:lastModifiedBy>
  <cp:revision>4</cp:revision>
  <cp:lastPrinted>2019-06-13T09:46:00Z</cp:lastPrinted>
  <dcterms:created xsi:type="dcterms:W3CDTF">2019-06-13T09:47:00Z</dcterms:created>
  <dcterms:modified xsi:type="dcterms:W3CDTF">2020-01-13T21:20:00Z</dcterms:modified>
</cp:coreProperties>
</file>